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8F4" w:rsidRDefault="006F18F4" w:rsidP="006F18F4">
      <w:pPr>
        <w:pStyle w:val="Standard"/>
        <w:jc w:val="center"/>
        <w:rPr>
          <w:b/>
          <w:sz w:val="28"/>
          <w:szCs w:val="28"/>
        </w:rPr>
      </w:pPr>
      <w: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37.5pt" o:ole="" filled="t">
            <v:fill color2="black"/>
            <v:imagedata r:id="rId6" o:title=""/>
          </v:shape>
          <o:OLEObject Type="Embed" ProgID="Word.Picture.8" ShapeID="_x0000_i1025" DrawAspect="Content" ObjectID="_1540018884" r:id="rId7"/>
        </w:object>
      </w:r>
    </w:p>
    <w:p w:rsidR="006F18F4" w:rsidRDefault="006F18F4" w:rsidP="006F18F4">
      <w:pPr>
        <w:pStyle w:val="Standard"/>
        <w:jc w:val="center"/>
        <w:rPr>
          <w:b/>
          <w:sz w:val="28"/>
          <w:szCs w:val="28"/>
        </w:rPr>
      </w:pPr>
    </w:p>
    <w:p w:rsidR="006F18F4" w:rsidRDefault="006F18F4" w:rsidP="00480254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6F18F4" w:rsidRDefault="006F18F4" w:rsidP="00480254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6F18F4" w:rsidRDefault="006F18F4" w:rsidP="00480254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6F18F4" w:rsidRDefault="006F18F4" w:rsidP="00480254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АРЦИЗЬКА  МІСЬКА  РАДА</w:t>
      </w:r>
    </w:p>
    <w:p w:rsidR="006F18F4" w:rsidRDefault="006F18F4" w:rsidP="006F18F4">
      <w:pPr>
        <w:autoSpaceDE w:val="0"/>
        <w:jc w:val="right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</w:t>
      </w:r>
    </w:p>
    <w:p w:rsidR="006F18F4" w:rsidRDefault="006F18F4" w:rsidP="006F18F4">
      <w:pPr>
        <w:pStyle w:val="Standard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</w:t>
      </w:r>
    </w:p>
    <w:p w:rsidR="006F18F4" w:rsidRDefault="006F18F4" w:rsidP="006F18F4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F18F4" w:rsidRDefault="006F18F4" w:rsidP="006F18F4">
      <w:pPr>
        <w:pStyle w:val="Standard"/>
        <w:jc w:val="center"/>
        <w:rPr>
          <w:b/>
          <w:sz w:val="28"/>
          <w:szCs w:val="28"/>
          <w:lang w:val="uk-UA"/>
        </w:rPr>
      </w:pPr>
    </w:p>
    <w:p w:rsidR="006F18F4" w:rsidRDefault="006F18F4" w:rsidP="006F18F4">
      <w:pPr>
        <w:pStyle w:val="Standard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внесення  змін  та доповнень до рішення Арцизької міської ради №339-</w:t>
      </w:r>
      <w:r w:rsidRPr="006F18F4">
        <w:rPr>
          <w:b/>
          <w:sz w:val="28"/>
          <w:szCs w:val="28"/>
          <w:lang w:val="en-US"/>
        </w:rPr>
        <w:t>V</w:t>
      </w:r>
      <w:r w:rsidRPr="006F18F4">
        <w:rPr>
          <w:b/>
          <w:sz w:val="28"/>
          <w:szCs w:val="28"/>
          <w:lang w:val="uk-UA"/>
        </w:rPr>
        <w:t>ІІ</w:t>
      </w:r>
      <w:r>
        <w:rPr>
          <w:b/>
          <w:sz w:val="28"/>
          <w:szCs w:val="28"/>
          <w:lang w:val="uk-UA"/>
        </w:rPr>
        <w:t xml:space="preserve"> від 05.08.2016 року «Про створення тимчасової контрольної комісії міської ради»</w:t>
      </w:r>
    </w:p>
    <w:p w:rsidR="006F18F4" w:rsidRDefault="006F18F4" w:rsidP="006F18F4">
      <w:pPr>
        <w:pStyle w:val="Standard"/>
        <w:rPr>
          <w:b/>
          <w:sz w:val="28"/>
          <w:szCs w:val="28"/>
          <w:lang w:val="uk-UA"/>
        </w:rPr>
      </w:pPr>
    </w:p>
    <w:p w:rsidR="006F18F4" w:rsidRDefault="006F18F4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Арцизькою міською радою 05.08.2016 року було створено тимчасову контрольну комісію з перевірки законності, ефективності та прозорості витрачання коштів міського бюджету на проведення робіт з благоустрою міста та інших робіт: поточних та капітальних ремонтів даху, відмосток, фасаду багатоквартирних будинків, ремонти вуличного освітлення, капітальні та поточні ремонти доріг та тротуарів міста, та визначено персональний склад комісії. У зв’язку з тим, що питання діяльності комісії відповідно до ст. 48 Закону України «Про місцеве самоврядування в Україні»  має бути конкретно визначеним, а саме її назву та завдання, персональний склад комісії та її голову мають обирати депутати міської ради, а також діяльність комісії має охоплювати конкретний період часу, щодо якого буде здійснюватись перевірка. </w:t>
      </w:r>
      <w:r w:rsidR="00B96781">
        <w:rPr>
          <w:sz w:val="28"/>
          <w:szCs w:val="28"/>
          <w:lang w:val="uk-UA"/>
        </w:rPr>
        <w:t xml:space="preserve">Також, у зв’язку з тим, що один з членів комісії відмовився від роботи в її складі, що викликає необхідність заміни його, та доповнення складу комісії іншими депутатами міської ради, керуючись ст. 26, 48, 59 Закону України «Про місцеве самоврядування в Україні», ст. 17 «Положення про комісії Арцизької міської ради </w:t>
      </w:r>
      <w:r w:rsidR="00B96781">
        <w:rPr>
          <w:sz w:val="28"/>
          <w:szCs w:val="28"/>
          <w:lang w:val="en-US"/>
        </w:rPr>
        <w:t>VII</w:t>
      </w:r>
      <w:r w:rsidR="00B96781" w:rsidRPr="00B96781">
        <w:rPr>
          <w:sz w:val="28"/>
          <w:szCs w:val="28"/>
          <w:lang w:val="uk-UA"/>
        </w:rPr>
        <w:t xml:space="preserve"> </w:t>
      </w:r>
      <w:r w:rsidR="00B96781">
        <w:rPr>
          <w:sz w:val="28"/>
          <w:szCs w:val="28"/>
          <w:lang w:val="uk-UA"/>
        </w:rPr>
        <w:t xml:space="preserve">скликання», Арцизька міська рада </w:t>
      </w: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</w:t>
      </w:r>
      <w:r w:rsidR="00B96781">
        <w:rPr>
          <w:sz w:val="28"/>
          <w:szCs w:val="28"/>
          <w:lang w:val="uk-UA"/>
        </w:rPr>
        <w:t>изначити, що тимчасову контрольну комісію Арцизької міської ради, створену згідно з рішенням №339-</w:t>
      </w:r>
      <w:r w:rsidR="00B96781">
        <w:rPr>
          <w:sz w:val="28"/>
          <w:szCs w:val="28"/>
          <w:lang w:val="en-US"/>
        </w:rPr>
        <w:t>VII</w:t>
      </w:r>
      <w:r w:rsidR="00B96781">
        <w:rPr>
          <w:sz w:val="28"/>
          <w:szCs w:val="28"/>
          <w:lang w:val="uk-UA"/>
        </w:rPr>
        <w:t xml:space="preserve"> від 05.08.2016 року з питання перевірки законності, ефективності та прозорості витрачання коштів міського бюджету на проведення робіт з благоустрою міста та інших робіт: поточних та капітальних ремонтів даху, відмосток, фасаду багатоквартирних будинків, ремонти вуличного освітлення, капітальні та поточні ремонти доріг та тротуарів міста за період з 01.01.2016 року до 20.08.2016 року.</w:t>
      </w:r>
    </w:p>
    <w:p w:rsidR="00B96781" w:rsidRDefault="00B96781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Вивести зі складу комісії</w:t>
      </w:r>
      <w:r w:rsidR="002A614C">
        <w:rPr>
          <w:sz w:val="28"/>
          <w:szCs w:val="28"/>
          <w:lang w:val="uk-UA"/>
        </w:rPr>
        <w:t xml:space="preserve"> депутата міської ради Мойсеєву К.М. згідно заяви.</w:t>
      </w:r>
    </w:p>
    <w:p w:rsidR="00B96781" w:rsidRPr="00E71196" w:rsidRDefault="00B96781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Ввести до складу комісії </w:t>
      </w:r>
      <w:r w:rsidR="00E71196" w:rsidRPr="00E71196">
        <w:rPr>
          <w:sz w:val="28"/>
          <w:szCs w:val="28"/>
          <w:lang w:val="uk-UA"/>
        </w:rPr>
        <w:t>депутата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Шарнікову</w:t>
      </w:r>
      <w:proofErr w:type="spellEnd"/>
      <w:r>
        <w:rPr>
          <w:sz w:val="28"/>
          <w:szCs w:val="28"/>
          <w:lang w:val="uk-UA"/>
        </w:rPr>
        <w:t xml:space="preserve"> Т.Г</w:t>
      </w:r>
      <w:r w:rsidR="00E71196" w:rsidRPr="004624EF">
        <w:rPr>
          <w:sz w:val="28"/>
          <w:szCs w:val="28"/>
        </w:rPr>
        <w:t>.</w:t>
      </w:r>
    </w:p>
    <w:p w:rsidR="00B96781" w:rsidRDefault="00B96781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Призначити головою тимчасової контрольної комісії Арцизької міської ради </w:t>
      </w:r>
      <w:r>
        <w:rPr>
          <w:sz w:val="28"/>
          <w:szCs w:val="28"/>
          <w:lang w:val="uk-UA"/>
        </w:rPr>
        <w:lastRenderedPageBreak/>
        <w:t>Кривцова С.М.</w:t>
      </w:r>
    </w:p>
    <w:p w:rsidR="00B96781" w:rsidRDefault="00B96781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Тимчасовій контрол</w:t>
      </w:r>
      <w:r w:rsidR="009B3098">
        <w:rPr>
          <w:sz w:val="28"/>
          <w:szCs w:val="28"/>
          <w:lang w:val="uk-UA"/>
        </w:rPr>
        <w:t xml:space="preserve">ьній комісії провести перевірку, визначену п.1 рішення у строк до 1-го </w:t>
      </w:r>
      <w:r w:rsidR="004624EF">
        <w:rPr>
          <w:sz w:val="28"/>
          <w:szCs w:val="28"/>
          <w:lang w:val="uk-UA"/>
        </w:rPr>
        <w:t>груд</w:t>
      </w:r>
      <w:r w:rsidR="009B3098">
        <w:rPr>
          <w:sz w:val="28"/>
          <w:szCs w:val="28"/>
          <w:lang w:val="uk-UA"/>
        </w:rPr>
        <w:t>ня 2016 року та надати до міської ради звіт про підсумки роботи комісії.</w:t>
      </w:r>
    </w:p>
    <w:p w:rsidR="009B3098" w:rsidRPr="00B96781" w:rsidRDefault="009B3098" w:rsidP="006F18F4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Контроль за виконанням даного рішення покласти на постійну депутатську комісію з питань житлово-комунального господарства та благоустрою.</w:t>
      </w:r>
    </w:p>
    <w:p w:rsidR="006F18F4" w:rsidRDefault="006F18F4" w:rsidP="006F18F4">
      <w:pPr>
        <w:pStyle w:val="Standard"/>
        <w:jc w:val="both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Pr="001809DF" w:rsidRDefault="006F18F4" w:rsidP="006F18F4">
      <w:pPr>
        <w:pStyle w:val="Standard"/>
        <w:rPr>
          <w:b/>
          <w:sz w:val="28"/>
          <w:szCs w:val="28"/>
          <w:lang w:val="uk-UA"/>
        </w:rPr>
      </w:pPr>
      <w:r w:rsidRPr="001809DF">
        <w:rPr>
          <w:b/>
          <w:sz w:val="28"/>
          <w:szCs w:val="28"/>
          <w:lang w:val="uk-UA"/>
        </w:rPr>
        <w:t>Міський  голова                                                                                В.М.Міхов</w:t>
      </w:r>
    </w:p>
    <w:p w:rsidR="006F18F4" w:rsidRPr="001809DF" w:rsidRDefault="006F18F4" w:rsidP="006F18F4">
      <w:pPr>
        <w:pStyle w:val="Standard"/>
        <w:rPr>
          <w:b/>
          <w:sz w:val="28"/>
          <w:szCs w:val="28"/>
          <w:lang w:val="uk-UA"/>
        </w:rPr>
      </w:pPr>
    </w:p>
    <w:p w:rsidR="006F18F4" w:rsidRPr="001809DF" w:rsidRDefault="00C32130" w:rsidP="006F18F4">
      <w:pPr>
        <w:pStyle w:val="Standar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26 жовтня </w:t>
      </w:r>
      <w:r w:rsidR="004624EF">
        <w:rPr>
          <w:b/>
          <w:sz w:val="28"/>
          <w:szCs w:val="28"/>
          <w:lang w:val="uk-UA"/>
        </w:rPr>
        <w:t xml:space="preserve"> 2016 року</w:t>
      </w:r>
    </w:p>
    <w:p w:rsidR="006F18F4" w:rsidRPr="001809DF" w:rsidRDefault="006F18F4" w:rsidP="006F18F4">
      <w:pPr>
        <w:pStyle w:val="Standard"/>
        <w:rPr>
          <w:b/>
          <w:sz w:val="28"/>
          <w:szCs w:val="28"/>
          <w:lang w:val="uk-UA"/>
        </w:rPr>
      </w:pPr>
      <w:r w:rsidRPr="001809DF">
        <w:rPr>
          <w:b/>
          <w:sz w:val="28"/>
          <w:szCs w:val="28"/>
          <w:lang w:val="uk-UA"/>
        </w:rPr>
        <w:t xml:space="preserve">№ </w:t>
      </w:r>
      <w:r w:rsidR="00C32130">
        <w:rPr>
          <w:b/>
          <w:sz w:val="28"/>
          <w:szCs w:val="28"/>
          <w:lang w:val="uk-UA"/>
        </w:rPr>
        <w:t>424-</w:t>
      </w:r>
      <w:r w:rsidRPr="001809DF">
        <w:rPr>
          <w:b/>
          <w:sz w:val="28"/>
          <w:szCs w:val="28"/>
          <w:lang w:val="en-US"/>
        </w:rPr>
        <w:t>V</w:t>
      </w:r>
      <w:r w:rsidR="004624EF">
        <w:rPr>
          <w:b/>
          <w:sz w:val="28"/>
          <w:szCs w:val="28"/>
          <w:lang w:val="uk-UA"/>
        </w:rPr>
        <w:t>ІІ</w:t>
      </w:r>
      <w:bookmarkStart w:id="0" w:name="_GoBack"/>
      <w:bookmarkEnd w:id="0"/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b/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b/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b/>
          <w:sz w:val="28"/>
          <w:szCs w:val="28"/>
          <w:lang w:val="uk-UA"/>
        </w:rPr>
      </w:pPr>
    </w:p>
    <w:p w:rsidR="006F18F4" w:rsidRDefault="006F18F4" w:rsidP="006F18F4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6F18F4" w:rsidRDefault="006F18F4" w:rsidP="006F18F4">
      <w:pPr>
        <w:pStyle w:val="Standard"/>
        <w:jc w:val="center"/>
        <w:rPr>
          <w:b/>
          <w:sz w:val="28"/>
          <w:szCs w:val="28"/>
        </w:rPr>
      </w:pPr>
    </w:p>
    <w:p w:rsidR="006F18F4" w:rsidRDefault="006F18F4" w:rsidP="006F18F4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6F18F4" w:rsidRDefault="006F18F4" w:rsidP="006F18F4">
      <w:pPr>
        <w:pStyle w:val="ShapkaDocumentu"/>
        <w:ind w:lef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6F18F4" w:rsidRDefault="006F18F4" w:rsidP="006F18F4">
      <w:pPr>
        <w:pStyle w:val="ShapkaDocumentu"/>
        <w:ind w:left="0"/>
        <w:jc w:val="left"/>
        <w:rPr>
          <w:rFonts w:ascii="Times New Roman" w:hAnsi="Times New Roman"/>
          <w:b/>
          <w:sz w:val="28"/>
          <w:szCs w:val="28"/>
        </w:rPr>
      </w:pPr>
    </w:p>
    <w:p w:rsidR="006F18F4" w:rsidRDefault="006F18F4" w:rsidP="006F18F4">
      <w:pPr>
        <w:pStyle w:val="ShapkaDocumentu"/>
        <w:ind w:left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6F18F4" w:rsidRDefault="006F18F4" w:rsidP="006F18F4">
      <w:pPr>
        <w:pStyle w:val="Standard"/>
        <w:spacing w:after="120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7A4158" w:rsidRDefault="007A4158"/>
    <w:sectPr w:rsidR="007A4158">
      <w:pgSz w:w="11906" w:h="16838"/>
      <w:pgMar w:top="1134" w:right="566" w:bottom="1134" w:left="169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35" w:hanging="360"/>
      </w:pPr>
      <w:rPr>
        <w:rFonts w:eastAsia="SimSun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95" w:hanging="180"/>
      </w:pPr>
    </w:lvl>
  </w:abstractNum>
  <w:abstractNum w:abstractNumId="1">
    <w:nsid w:val="7D3708BC"/>
    <w:multiLevelType w:val="multilevel"/>
    <w:tmpl w:val="76C00E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8F4"/>
    <w:rsid w:val="002A614C"/>
    <w:rsid w:val="004624EF"/>
    <w:rsid w:val="00480254"/>
    <w:rsid w:val="006F18F4"/>
    <w:rsid w:val="007A4158"/>
    <w:rsid w:val="009B3098"/>
    <w:rsid w:val="00B96781"/>
    <w:rsid w:val="00C32130"/>
    <w:rsid w:val="00E7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F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18F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hapkaDocumentu">
    <w:name w:val="Shapka Documentu"/>
    <w:basedOn w:val="Standard"/>
    <w:rsid w:val="006F18F4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F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F18F4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ShapkaDocumentu">
    <w:name w:val="Shapka Documentu"/>
    <w:basedOn w:val="Standard"/>
    <w:rsid w:val="006F18F4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7</cp:revision>
  <cp:lastPrinted>2016-11-01T13:09:00Z</cp:lastPrinted>
  <dcterms:created xsi:type="dcterms:W3CDTF">2016-10-31T14:37:00Z</dcterms:created>
  <dcterms:modified xsi:type="dcterms:W3CDTF">2016-11-07T08:15:00Z</dcterms:modified>
</cp:coreProperties>
</file>